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03" w:rsidRDefault="00050B2B" w:rsidP="00267C86">
      <w:pPr>
        <w:spacing w:after="0"/>
        <w:jc w:val="center"/>
        <w:rPr>
          <w:rFonts w:ascii="Times New Roman" w:hAnsi="Times New Roman" w:cs="Times New Roman"/>
        </w:rPr>
      </w:pPr>
      <w:r w:rsidRPr="00B3575A">
        <w:rPr>
          <w:rFonts w:ascii="Times New Roman" w:hAnsi="Times New Roman" w:cs="Times New Roman"/>
        </w:rPr>
        <w:t>Перечень организаций, реа</w:t>
      </w:r>
      <w:r w:rsidR="006C56D6" w:rsidRPr="00B3575A">
        <w:rPr>
          <w:rFonts w:ascii="Times New Roman" w:hAnsi="Times New Roman" w:cs="Times New Roman"/>
        </w:rPr>
        <w:t>лизующих инвестиционные проекты</w:t>
      </w:r>
      <w:r w:rsidRPr="00B3575A">
        <w:rPr>
          <w:rFonts w:ascii="Times New Roman" w:hAnsi="Times New Roman" w:cs="Times New Roman"/>
        </w:rPr>
        <w:t>, имеющие статус региональ</w:t>
      </w:r>
      <w:r w:rsidR="00A953AA" w:rsidRPr="00B3575A">
        <w:rPr>
          <w:rFonts w:ascii="Times New Roman" w:hAnsi="Times New Roman" w:cs="Times New Roman"/>
        </w:rPr>
        <w:t>ного значения</w:t>
      </w:r>
      <w:r w:rsidR="00961A03" w:rsidRPr="00B3575A">
        <w:rPr>
          <w:rFonts w:ascii="Times New Roman" w:hAnsi="Times New Roman" w:cs="Times New Roman"/>
        </w:rPr>
        <w:t xml:space="preserve"> </w:t>
      </w:r>
    </w:p>
    <w:p w:rsidR="00DB3D03" w:rsidRPr="00B3575A" w:rsidRDefault="00DB3D03" w:rsidP="00267C8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3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52"/>
        <w:gridCol w:w="3572"/>
      </w:tblGrid>
      <w:tr w:rsidR="00DB3D03" w:rsidRPr="00B3575A" w:rsidTr="00DB3D03">
        <w:tc>
          <w:tcPr>
            <w:tcW w:w="568" w:type="dxa"/>
          </w:tcPr>
          <w:p w:rsidR="00DB3D03" w:rsidRPr="00B3575A" w:rsidRDefault="00DB3D03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№</w:t>
            </w:r>
          </w:p>
          <w:p w:rsidR="00DB3D03" w:rsidRPr="00B3575A" w:rsidRDefault="00DB3D03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685" w:type="dxa"/>
          </w:tcPr>
          <w:p w:rsidR="00DB3D03" w:rsidRPr="00B3575A" w:rsidRDefault="00DB3D03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Наименование  организации</w:t>
            </w:r>
          </w:p>
        </w:tc>
        <w:tc>
          <w:tcPr>
            <w:tcW w:w="1552" w:type="dxa"/>
          </w:tcPr>
          <w:p w:rsidR="00DB3D03" w:rsidRPr="00B3575A" w:rsidRDefault="00DB3D03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72" w:type="dxa"/>
          </w:tcPr>
          <w:p w:rsidR="00DB3D03" w:rsidRPr="00B3575A" w:rsidRDefault="00DB3D03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Наименование проекта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СЗ «Жемчужины Алтая»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0411156276</w:t>
            </w:r>
          </w:p>
        </w:tc>
        <w:tc>
          <w:tcPr>
            <w:tcW w:w="3572" w:type="dxa"/>
          </w:tcPr>
          <w:p w:rsidR="00DB3D03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лечебно-оздоровительного круглогодичного лагеря для детей с образовательным уклоном на 110 мест»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«Алтай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Виладж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0400002820</w:t>
            </w:r>
          </w:p>
        </w:tc>
        <w:tc>
          <w:tcPr>
            <w:tcW w:w="3572" w:type="dxa"/>
          </w:tcPr>
          <w:p w:rsidR="00DB3D03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«Строительство гостиничного комплекса – </w:t>
            </w:r>
            <w:proofErr w:type="spellStart"/>
            <w:r w:rsidRPr="00B3575A">
              <w:rPr>
                <w:rFonts w:ascii="Times New Roman" w:hAnsi="Times New Roman" w:cs="Times New Roman"/>
              </w:rPr>
              <w:t>Altay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75A">
              <w:rPr>
                <w:rFonts w:ascii="Times New Roman" w:hAnsi="Times New Roman" w:cs="Times New Roman"/>
              </w:rPr>
              <w:t>Wellness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75A">
              <w:rPr>
                <w:rFonts w:ascii="Times New Roman" w:hAnsi="Times New Roman" w:cs="Times New Roman"/>
              </w:rPr>
              <w:t>Village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. Алтай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Велнес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Вилладж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на берегу Телецкого озера в </w:t>
            </w:r>
            <w:proofErr w:type="spellStart"/>
            <w:r w:rsidRPr="00B3575A">
              <w:rPr>
                <w:rFonts w:ascii="Times New Roman" w:hAnsi="Times New Roman" w:cs="Times New Roman"/>
              </w:rPr>
              <w:t>Турочакском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районе Республики Алтай»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«Теплый стан»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район,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район,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0407006302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«Создание и развитие сети эко-отелей в Республике Алтай»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СПоК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«Заря»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0400003503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«Комплексное сельскохозяйственное производство по переработке местного сырья на базе регионального агропромышленного парка»</w:t>
            </w:r>
          </w:p>
        </w:tc>
      </w:tr>
      <w:tr w:rsidR="00DB3D03" w:rsidRPr="00B3575A" w:rsidTr="00DB3D03">
        <w:trPr>
          <w:trHeight w:val="663"/>
        </w:trPr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КХ «Фокин»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0408002357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«Развитие крестьянского хозяйства «Фокин» в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районе Республики Алтай»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«Горно-Алтайский мясоперерабатывающий завод»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0400003221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«Развитие мясоперерабатывающего предприятия Республики Алтай»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«ЦСП»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г. Горно-Алтайск,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район,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район,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0400008808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«Центр детского и семейного отдыха Республики Алтай»</w:t>
            </w:r>
          </w:p>
        </w:tc>
      </w:tr>
      <w:tr w:rsidR="00DB3D03" w:rsidRPr="00B3575A" w:rsidTr="00DB3D03">
        <w:trPr>
          <w:trHeight w:val="1186"/>
        </w:trPr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«Дети радуги»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0400013170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«Строительство и функционирование детского санатория в </w:t>
            </w:r>
            <w:proofErr w:type="spellStart"/>
            <w:r w:rsidRPr="00B3575A">
              <w:rPr>
                <w:rFonts w:ascii="Times New Roman" w:hAnsi="Times New Roman" w:cs="Times New Roman"/>
              </w:rPr>
              <w:t>с.Манжерок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</w:tc>
      </w:tr>
      <w:tr w:rsidR="00DB3D03" w:rsidRPr="00B3575A" w:rsidTr="00DB3D03">
        <w:trPr>
          <w:trHeight w:val="1487"/>
        </w:trPr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«Развитие»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0400012794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«Создание производства продукции на основе безотходной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переработки древесных ресурсов»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«Клевер»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0411154751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гостинично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- туристического комплекса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Klever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75A">
              <w:rPr>
                <w:rFonts w:ascii="Times New Roman" w:hAnsi="Times New Roman" w:cs="Times New Roman"/>
              </w:rPr>
              <w:t>resort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«Санаторий «Усть-Кокса»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0406004542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«Горнолыжный курорт «Барсук»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АО «Дорожное </w:t>
            </w:r>
            <w:proofErr w:type="spellStart"/>
            <w:r w:rsidRPr="00B3575A">
              <w:rPr>
                <w:rFonts w:ascii="Times New Roman" w:hAnsi="Times New Roman" w:cs="Times New Roman"/>
              </w:rPr>
              <w:t>эксплутационное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предприятие № 217»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0411150281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«Этнический придорожный комплекс у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Айского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моста»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«Алтай </w:t>
            </w:r>
            <w:proofErr w:type="spellStart"/>
            <w:r w:rsidRPr="00B3575A">
              <w:rPr>
                <w:rFonts w:ascii="Times New Roman" w:hAnsi="Times New Roman" w:cs="Times New Roman"/>
              </w:rPr>
              <w:t>туу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75A">
              <w:rPr>
                <w:rFonts w:ascii="Times New Roman" w:hAnsi="Times New Roman" w:cs="Times New Roman"/>
              </w:rPr>
              <w:t>ра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0411161357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«Создание и развитие инфраструктуры на территории муниципального образования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Майминское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Обособленное подразделение ООО «Рекреационные системы»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7017250925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эко-отелей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Ыдып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» и «Катунь» в </w:t>
            </w:r>
            <w:proofErr w:type="spellStart"/>
            <w:r w:rsidRPr="00B3575A">
              <w:rPr>
                <w:rFonts w:ascii="Times New Roman" w:hAnsi="Times New Roman" w:cs="Times New Roman"/>
              </w:rPr>
              <w:t>Турочакском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районах Республики Алтай»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«Всесезонный курорт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0400014449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«Всесезонный курорт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«Туристический комплекс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0406005497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«Форелевая ферма»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Акционерное общество «Аэропорт Горно-Алтайск»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0408010260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аэровокзального комплекса Аэропорт Горно-Алтайск»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«РЕКРЕАЦИОННЫЙ КОМПЛЕКС КАТУНЬ»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0400015668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и эксплуатация рекреационно- оздоровительного комплекса «Катунь»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СЗ «Жемчужины Алтая»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0411156276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туристической базы-пансионата»</w:t>
            </w:r>
          </w:p>
        </w:tc>
      </w:tr>
      <w:tr w:rsidR="00DB3D03" w:rsidRPr="00B3575A" w:rsidTr="00DB3D03">
        <w:tc>
          <w:tcPr>
            <w:tcW w:w="568" w:type="dxa"/>
            <w:shd w:val="clear" w:color="auto" w:fill="auto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</w:t>
            </w:r>
            <w:r w:rsidRPr="00B3575A">
              <w:rPr>
                <w:rFonts w:ascii="Times New Roman" w:eastAsia="Times New Roman" w:hAnsi="Times New Roman" w:cs="Times New Roman"/>
              </w:rPr>
              <w:t xml:space="preserve"> «Деликатесы Горного Алтая»</w:t>
            </w:r>
          </w:p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0404026780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«Развитие деятельности предприятия </w:t>
            </w:r>
            <w:r w:rsidRPr="00B3575A">
              <w:rPr>
                <w:rFonts w:ascii="Times New Roman" w:hAnsi="Times New Roman" w:cs="Times New Roman"/>
              </w:rPr>
              <w:br/>
              <w:t>ООО</w:t>
            </w:r>
            <w:r w:rsidRPr="00B3575A">
              <w:rPr>
                <w:rFonts w:ascii="Times New Roman" w:eastAsia="Times New Roman" w:hAnsi="Times New Roman" w:cs="Times New Roman"/>
              </w:rPr>
              <w:t xml:space="preserve"> «Деликатесы Горного Алтая»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Управляющая компания «Индустриальный парк «Алтай»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г. Горно-Алтайск 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0411141880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Индустриального парка «Алтай»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Индивидуальный предприниматель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Михаил Викторович</w:t>
            </w:r>
          </w:p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Чемальский</w:t>
            </w:r>
            <w:proofErr w:type="spellEnd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041000008127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Аквапарка «Дельфин» в селе Элекмонар»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ООО «Артыбаш»</w:t>
            </w:r>
          </w:p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Турочакский</w:t>
            </w:r>
            <w:proofErr w:type="spellEnd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0407007031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«Развитие горнолыжного курорта «</w:t>
            </w:r>
            <w:proofErr w:type="spellStart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Телецкий</w:t>
            </w:r>
            <w:proofErr w:type="spellEnd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DB3D03" w:rsidRPr="00B3575A" w:rsidTr="00DB3D03">
        <w:trPr>
          <w:trHeight w:val="1330"/>
        </w:trPr>
        <w:tc>
          <w:tcPr>
            <w:tcW w:w="568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Кроссалт</w:t>
            </w:r>
            <w:proofErr w:type="spellEnd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0400018210</w:t>
            </w:r>
          </w:p>
        </w:tc>
        <w:tc>
          <w:tcPr>
            <w:tcW w:w="3572" w:type="dxa"/>
          </w:tcPr>
          <w:p w:rsidR="00DB3D03" w:rsidRPr="00B3575A" w:rsidRDefault="00DB3D03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«Автовокзальный комплекс Республики Алтай»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«Траффик»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0411135438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отеля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B3575A">
              <w:rPr>
                <w:rFonts w:ascii="Times New Roman" w:hAnsi="Times New Roman" w:cs="Times New Roman"/>
              </w:rPr>
              <w:t>-SPA»</w:t>
            </w:r>
          </w:p>
        </w:tc>
      </w:tr>
      <w:tr w:rsidR="00DB3D03" w:rsidRPr="00B3575A" w:rsidTr="00DB3D03"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</w:t>
            </w:r>
            <w:r w:rsidRPr="00B3575A">
              <w:rPr>
                <w:rFonts w:ascii="Times New Roman" w:eastAsia="SimSun" w:hAnsi="Times New Roman"/>
                <w:lang w:eastAsia="ru-RU"/>
              </w:rPr>
              <w:t>«Шебалино строй»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eastAsia="SimSun" w:hAnsi="Times New Roman"/>
                <w:lang w:eastAsia="ru-RU"/>
              </w:rPr>
              <w:t>Шебалинский</w:t>
            </w:r>
            <w:proofErr w:type="spellEnd"/>
            <w:r w:rsidRPr="00B3575A">
              <w:rPr>
                <w:rFonts w:ascii="Times New Roman" w:eastAsia="SimSun" w:hAnsi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0400017104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«Создание и развитие предприятия по производству изделий из бетона в селе Шебалино»</w:t>
            </w:r>
          </w:p>
        </w:tc>
      </w:tr>
      <w:tr w:rsidR="00DB3D03" w:rsidRPr="00B3575A" w:rsidTr="00DB3D03">
        <w:trPr>
          <w:trHeight w:val="90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</w:t>
            </w:r>
            <w:r w:rsidRPr="00B3575A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hAnsi="Times New Roman"/>
                <w:lang w:eastAsia="ru-RU"/>
              </w:rPr>
              <w:t>Коксалесторг</w:t>
            </w:r>
            <w:proofErr w:type="spellEnd"/>
            <w:r w:rsidRPr="00B3575A">
              <w:rPr>
                <w:rFonts w:ascii="Times New Roman" w:hAnsi="Times New Roman"/>
                <w:lang w:eastAsia="ru-RU"/>
              </w:rPr>
              <w:t>»</w:t>
            </w: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/>
                <w:lang w:eastAsia="ru-RU"/>
              </w:rPr>
              <w:t>Усть-Коксинский</w:t>
            </w:r>
            <w:proofErr w:type="spellEnd"/>
            <w:r w:rsidRPr="00B3575A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0400019285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 xml:space="preserve">«Создание производства пиломатериалов </w:t>
            </w:r>
            <w:r w:rsidRPr="00B3575A">
              <w:rPr>
                <w:rFonts w:ascii="Times New Roman" w:hAnsi="Times New Roman"/>
                <w:lang w:eastAsia="ru-RU"/>
              </w:rPr>
              <w:br/>
              <w:t xml:space="preserve">в </w:t>
            </w:r>
            <w:proofErr w:type="spellStart"/>
            <w:r w:rsidRPr="00B3575A">
              <w:rPr>
                <w:rFonts w:ascii="Times New Roman" w:hAnsi="Times New Roman"/>
                <w:lang w:eastAsia="ru-RU"/>
              </w:rPr>
              <w:t>Усть-Коксинском</w:t>
            </w:r>
            <w:proofErr w:type="spellEnd"/>
            <w:r w:rsidRPr="00B3575A">
              <w:rPr>
                <w:rFonts w:ascii="Times New Roman" w:hAnsi="Times New Roman"/>
                <w:lang w:eastAsia="ru-RU"/>
              </w:rPr>
              <w:t xml:space="preserve"> районе»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</w:t>
            </w:r>
            <w:r w:rsidRPr="00B3575A">
              <w:rPr>
                <w:rFonts w:ascii="Times New Roman" w:hAnsi="Times New Roman"/>
                <w:lang w:eastAsia="ru-RU"/>
              </w:rPr>
              <w:t>«Энергия»</w:t>
            </w: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bCs/>
                <w:lang w:eastAsia="ru-RU"/>
              </w:rPr>
              <w:t>2221224002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«Строительство многофункционального комплекса придорожного сервиса «</w:t>
            </w:r>
            <w:r w:rsidRPr="00B3575A">
              <w:rPr>
                <w:rFonts w:ascii="Times New Roman" w:hAnsi="Times New Roman"/>
                <w:lang w:val="en-US" w:eastAsia="ru-RU"/>
              </w:rPr>
              <w:t>FAMILY</w:t>
            </w:r>
            <w:r w:rsidRPr="00B3575A">
              <w:rPr>
                <w:rFonts w:ascii="Times New Roman" w:hAnsi="Times New Roman"/>
                <w:lang w:eastAsia="ru-RU"/>
              </w:rPr>
              <w:t>-НАВИГАТОР»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ООО Управляющая компания «Жемчужина Алтая»</w:t>
            </w: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0400018228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«Создание эко-рекреационного комплекса «Жемчужина Алтая»</w:t>
            </w:r>
          </w:p>
        </w:tc>
      </w:tr>
      <w:tr w:rsidR="00DB3D03" w:rsidRPr="00B3575A" w:rsidTr="00DB3D03">
        <w:trPr>
          <w:trHeight w:val="583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ООО «ЗЕТ. И. АЛТАЙ ИТ-ПАРК»</w:t>
            </w: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0400019670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 xml:space="preserve">«Создание и развитие инвестиционной площадки «Цифровой региональный центр </w:t>
            </w:r>
            <w:r w:rsidRPr="00B3575A">
              <w:rPr>
                <w:rFonts w:ascii="Times New Roman" w:hAnsi="Times New Roman"/>
                <w:lang w:val="en-US" w:eastAsia="ru-RU"/>
              </w:rPr>
              <w:t>IT</w:t>
            </w:r>
            <w:r w:rsidRPr="00B3575A">
              <w:rPr>
                <w:rFonts w:ascii="Times New Roman" w:hAnsi="Times New Roman"/>
                <w:lang w:eastAsia="ru-RU"/>
              </w:rPr>
              <w:t>-ПАРК»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/>
                <w:lang w:eastAsia="ru-RU"/>
              </w:rPr>
              <w:t>«ГОРА»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B3575A">
              <w:rPr>
                <w:rFonts w:ascii="Times New Roman" w:eastAsia="SimSun" w:hAnsi="Times New Roman"/>
                <w:lang w:eastAsia="ru-RU"/>
              </w:rPr>
              <w:t>Усть-Коксинский</w:t>
            </w:r>
            <w:proofErr w:type="spellEnd"/>
            <w:r w:rsidRPr="00B3575A">
              <w:rPr>
                <w:rFonts w:ascii="Times New Roman" w:eastAsia="SimSun" w:hAnsi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0400016238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«Климатический спортивно-образовательный курорт «Долина Белой Горы»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ООО «Доверие»</w:t>
            </w: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5531008825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«Реконструкция и расширение туристического комплекса «</w:t>
            </w:r>
            <w:proofErr w:type="spellStart"/>
            <w:r w:rsidRPr="00B3575A">
              <w:rPr>
                <w:rFonts w:ascii="Times New Roman" w:hAnsi="Times New Roman"/>
                <w:lang w:eastAsia="ru-RU"/>
              </w:rPr>
              <w:t>Лесотель</w:t>
            </w:r>
            <w:proofErr w:type="spellEnd"/>
            <w:r w:rsidRPr="00B3575A">
              <w:rPr>
                <w:rFonts w:ascii="Times New Roman" w:hAnsi="Times New Roman"/>
                <w:lang w:eastAsia="ru-RU"/>
              </w:rPr>
              <w:t>» на берегу реки Катунь»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Форест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Групп»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bCs/>
                <w:lang w:eastAsia="ru-RU"/>
              </w:rPr>
              <w:t>0400015876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«Санаторно-рекреационный комплекс на берегу реки Катунь»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  <w:shd w:val="clear" w:color="auto" w:fill="auto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«108 желаний»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Онгудайский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Чемальский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0400011977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санаторно-оздоровительного комплекса «108 желаний»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«Парк Телецкое» 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район,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Турочакский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0400022009</w:t>
            </w:r>
          </w:p>
          <w:p w:rsidR="00DB3D03" w:rsidRPr="00B3575A" w:rsidRDefault="00DB3D03" w:rsidP="003C65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санаториев AZIMUT на территории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Турочакского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и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Майминского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районов»</w:t>
            </w:r>
          </w:p>
        </w:tc>
      </w:tr>
      <w:tr w:rsidR="00DB3D03" w:rsidRPr="00B3575A" w:rsidTr="00DB3D03">
        <w:trPr>
          <w:trHeight w:val="860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«Алтай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Ойер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Парк»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0400013371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«Развитие базы отдыха 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Ойер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Парк Отель»</w:t>
            </w:r>
          </w:p>
        </w:tc>
      </w:tr>
      <w:tr w:rsidR="00DB3D03" w:rsidRPr="00B3575A" w:rsidTr="00DB3D03">
        <w:trPr>
          <w:trHeight w:val="830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«Алтай Гора»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0400021990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этно-парка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Прикатунье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</w:tc>
      </w:tr>
      <w:tr w:rsidR="00DB3D03" w:rsidRPr="00B3575A" w:rsidTr="00DB3D03">
        <w:trPr>
          <w:trHeight w:val="1125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Зорг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Чемальский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7730251730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санаторно-курортного комплекса «Этик-парк» в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Чемальском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районе»</w:t>
            </w:r>
          </w:p>
        </w:tc>
      </w:tr>
      <w:tr w:rsidR="00DB3D03" w:rsidRPr="00B3575A" w:rsidTr="00DB3D03">
        <w:trPr>
          <w:trHeight w:val="987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«Строитель»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г.Горно-Алтайск</w:t>
            </w:r>
            <w:proofErr w:type="spellEnd"/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2225187577</w:t>
            </w:r>
          </w:p>
        </w:tc>
        <w:tc>
          <w:tcPr>
            <w:tcW w:w="3572" w:type="dxa"/>
          </w:tcPr>
          <w:p w:rsidR="00DB3D03" w:rsidRPr="00B3575A" w:rsidRDefault="00DB3D03" w:rsidP="00D0604F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«Строительство многоквартирного дома в г. Горно-Алтайске»</w:t>
            </w:r>
          </w:p>
        </w:tc>
      </w:tr>
      <w:tr w:rsidR="00DB3D03" w:rsidRPr="00B3575A" w:rsidTr="00DB3D03">
        <w:trPr>
          <w:trHeight w:val="1009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«Долина здоровья»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0400021615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«Организация производства золотого корня (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родиолы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розовой)»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ТурДе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-Алтай»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0400022136</w:t>
            </w:r>
          </w:p>
        </w:tc>
        <w:tc>
          <w:tcPr>
            <w:tcW w:w="3572" w:type="dxa"/>
          </w:tcPr>
          <w:p w:rsidR="00DB3D03" w:rsidRPr="00B3575A" w:rsidRDefault="00DB3D03" w:rsidP="003C6537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«Создание оздоровительного туристско-рекреационного комплекса в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с.Манжерок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  <w:p w:rsidR="00DB3D03" w:rsidRPr="00B3575A" w:rsidRDefault="00DB3D03" w:rsidP="003C65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«Космос Отель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Каракольские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Озера»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0400019824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курортного гостиничного комплекса 5* на 120 номеров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Cosmos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Каракольские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Озера»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«Алтайский дворик»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Кош-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Агачский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Улаганский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0400022030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«Создание сети придорожных сервисов в Республике Алтай»</w:t>
            </w:r>
          </w:p>
        </w:tc>
      </w:tr>
      <w:tr w:rsidR="00DB3D03" w:rsidRPr="00B3575A" w:rsidTr="00DB3D03">
        <w:trPr>
          <w:trHeight w:val="138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44.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«Управляющая компания «Индустриальный парк «Спецматериалы»</w:t>
            </w:r>
          </w:p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Кош-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Агачский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0400018235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«Строительство таможенно-логистического терминала «Алтай»</w:t>
            </w:r>
          </w:p>
        </w:tc>
      </w:tr>
      <w:tr w:rsidR="00DB3D03" w:rsidRPr="00B3575A" w:rsidTr="00DB3D03">
        <w:trPr>
          <w:trHeight w:val="1332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DB3D03" w:rsidRPr="00B3575A" w:rsidRDefault="00DB3D03" w:rsidP="0015272E">
            <w:r w:rsidRPr="00B3575A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Силк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Вей»</w:t>
            </w:r>
            <w:r w:rsidRPr="00B3575A">
              <w:t xml:space="preserve"> </w:t>
            </w:r>
          </w:p>
          <w:p w:rsidR="00DB3D03" w:rsidRPr="00B3575A" w:rsidRDefault="00DB3D03" w:rsidP="0015272E"/>
          <w:p w:rsidR="00DB3D03" w:rsidRPr="00B3575A" w:rsidRDefault="00DB3D03" w:rsidP="003D312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Чемальский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г. Горно-Алтайск,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Онгудайский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Кош-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Агачский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Шебалинский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0400022432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«Сетевой проект по развитию зарядной инфраструктуры для электротранспорта в Республике Алтай»</w:t>
            </w:r>
          </w:p>
        </w:tc>
      </w:tr>
      <w:tr w:rsidR="00DB3D03" w:rsidRPr="00B3575A" w:rsidTr="00DB3D03">
        <w:trPr>
          <w:trHeight w:val="1067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«Удача-Халва»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Шебалинский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или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Чемальский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район, или 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7702424116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«Этнический парк музей и санаторно-курортный комплекс 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Кедретто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Блафф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</w:tc>
      </w:tr>
      <w:tr w:rsidR="00DB3D03" w:rsidRPr="00B3575A" w:rsidTr="00DB3D03">
        <w:trPr>
          <w:trHeight w:val="898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DB3D03" w:rsidRPr="00B3575A" w:rsidRDefault="00DB3D03" w:rsidP="004C2FEF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Обособленное подразделение ООО «Строй ресурс»</w:t>
            </w:r>
          </w:p>
          <w:p w:rsidR="00DB3D03" w:rsidRPr="00B3575A" w:rsidRDefault="00DB3D03" w:rsidP="004C2FE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3D03" w:rsidRPr="00B3575A" w:rsidRDefault="00DB3D03" w:rsidP="004C2FE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2631031406</w:t>
            </w:r>
          </w:p>
        </w:tc>
        <w:tc>
          <w:tcPr>
            <w:tcW w:w="3572" w:type="dxa"/>
          </w:tcPr>
          <w:p w:rsidR="00DB3D03" w:rsidRPr="00B3575A" w:rsidRDefault="00DB3D03" w:rsidP="004C2FEF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«Жилищный комплекс «Прибрежный» в селе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Майма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</w:tc>
      </w:tr>
      <w:tr w:rsidR="00DB3D03" w:rsidRPr="00B3575A" w:rsidTr="00DB3D03">
        <w:trPr>
          <w:trHeight w:val="940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Доброникум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0400022545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Хели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-драйв Алтай – создание авиационной инфраструктуры для бизнеса и экстренных ситуаций в Республике Алтай»</w:t>
            </w:r>
          </w:p>
        </w:tc>
      </w:tr>
      <w:tr w:rsidR="00DB3D03" w:rsidRPr="00E25D77" w:rsidTr="00DB3D03">
        <w:trPr>
          <w:trHeight w:val="1009"/>
        </w:trPr>
        <w:tc>
          <w:tcPr>
            <w:tcW w:w="568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«САЛОП»</w:t>
            </w: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3D03" w:rsidRPr="00B3575A" w:rsidRDefault="00DB3D03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0400022739</w:t>
            </w:r>
          </w:p>
        </w:tc>
        <w:tc>
          <w:tcPr>
            <w:tcW w:w="3572" w:type="dxa"/>
          </w:tcPr>
          <w:p w:rsidR="00DB3D03" w:rsidRPr="00B3575A" w:rsidRDefault="00DB3D03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«Строительство рекреационного гостиничного комплекса «Салоп»</w:t>
            </w:r>
          </w:p>
        </w:tc>
      </w:tr>
    </w:tbl>
    <w:p w:rsidR="00CA4E5F" w:rsidRPr="00252EA0" w:rsidRDefault="00CA4E5F" w:rsidP="00621252">
      <w:pPr>
        <w:rPr>
          <w:rFonts w:ascii="Times New Roman" w:hAnsi="Times New Roman" w:cs="Times New Roman"/>
        </w:rPr>
      </w:pPr>
    </w:p>
    <w:sectPr w:rsidR="00CA4E5F" w:rsidRPr="00252EA0" w:rsidSect="00621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C8" w:rsidRDefault="00C24EC8" w:rsidP="00BE4FC8">
      <w:pPr>
        <w:spacing w:after="0" w:line="240" w:lineRule="auto"/>
      </w:pPr>
      <w:r>
        <w:separator/>
      </w:r>
    </w:p>
  </w:endnote>
  <w:endnote w:type="continuationSeparator" w:id="0">
    <w:p w:rsidR="00C24EC8" w:rsidRDefault="00C24EC8" w:rsidP="00B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C8" w:rsidRDefault="00C24EC8" w:rsidP="00BE4FC8">
      <w:pPr>
        <w:spacing w:after="0" w:line="240" w:lineRule="auto"/>
      </w:pPr>
      <w:r>
        <w:separator/>
      </w:r>
    </w:p>
  </w:footnote>
  <w:footnote w:type="continuationSeparator" w:id="0">
    <w:p w:rsidR="00C24EC8" w:rsidRDefault="00C24EC8" w:rsidP="00B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647327"/>
      <w:docPartObj>
        <w:docPartGallery w:val="Page Numbers (Top of Page)"/>
        <w:docPartUnique/>
      </w:docPartObj>
    </w:sdtPr>
    <w:sdtEndPr/>
    <w:sdtContent>
      <w:p w:rsidR="00BE4FC8" w:rsidRDefault="00BE4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03">
          <w:rPr>
            <w:noProof/>
          </w:rPr>
          <w:t>5</w:t>
        </w:r>
        <w:r>
          <w:fldChar w:fldCharType="end"/>
        </w:r>
      </w:p>
    </w:sdtContent>
  </w:sdt>
  <w:p w:rsidR="00BE4FC8" w:rsidRDefault="00BE4F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a4"/>
      <w:jc w:val="center"/>
    </w:pPr>
  </w:p>
  <w:p w:rsidR="00026FB7" w:rsidRDefault="00026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B"/>
    <w:rsid w:val="0000355A"/>
    <w:rsid w:val="00026FB7"/>
    <w:rsid w:val="0003253C"/>
    <w:rsid w:val="00050B2B"/>
    <w:rsid w:val="00054165"/>
    <w:rsid w:val="00065187"/>
    <w:rsid w:val="000712F9"/>
    <w:rsid w:val="000955D4"/>
    <w:rsid w:val="0009639B"/>
    <w:rsid w:val="000D1759"/>
    <w:rsid w:val="000E401C"/>
    <w:rsid w:val="000E6793"/>
    <w:rsid w:val="000F42E6"/>
    <w:rsid w:val="0013014C"/>
    <w:rsid w:val="00137B34"/>
    <w:rsid w:val="0015272E"/>
    <w:rsid w:val="00152B2F"/>
    <w:rsid w:val="001623F3"/>
    <w:rsid w:val="00163DD4"/>
    <w:rsid w:val="001679F8"/>
    <w:rsid w:val="00181E33"/>
    <w:rsid w:val="001A6B7B"/>
    <w:rsid w:val="001E3CA6"/>
    <w:rsid w:val="001E4375"/>
    <w:rsid w:val="00210541"/>
    <w:rsid w:val="00217510"/>
    <w:rsid w:val="00221680"/>
    <w:rsid w:val="00237159"/>
    <w:rsid w:val="0024015C"/>
    <w:rsid w:val="00252EA0"/>
    <w:rsid w:val="00267C86"/>
    <w:rsid w:val="00281491"/>
    <w:rsid w:val="00291DDA"/>
    <w:rsid w:val="00297B55"/>
    <w:rsid w:val="00297CCC"/>
    <w:rsid w:val="002A1E01"/>
    <w:rsid w:val="002A5223"/>
    <w:rsid w:val="002E7E43"/>
    <w:rsid w:val="002F40A4"/>
    <w:rsid w:val="003012BD"/>
    <w:rsid w:val="00302467"/>
    <w:rsid w:val="00321756"/>
    <w:rsid w:val="00326EF4"/>
    <w:rsid w:val="0034158A"/>
    <w:rsid w:val="00346D24"/>
    <w:rsid w:val="00351C4B"/>
    <w:rsid w:val="00384563"/>
    <w:rsid w:val="003C6537"/>
    <w:rsid w:val="003D1D31"/>
    <w:rsid w:val="003D312F"/>
    <w:rsid w:val="003F42A1"/>
    <w:rsid w:val="00400AD4"/>
    <w:rsid w:val="0040326A"/>
    <w:rsid w:val="00466735"/>
    <w:rsid w:val="004804C6"/>
    <w:rsid w:val="004C2FEF"/>
    <w:rsid w:val="004D5A33"/>
    <w:rsid w:val="004E18AC"/>
    <w:rsid w:val="004E21EE"/>
    <w:rsid w:val="004E4CE6"/>
    <w:rsid w:val="004E541F"/>
    <w:rsid w:val="00513872"/>
    <w:rsid w:val="00557A31"/>
    <w:rsid w:val="00561CC1"/>
    <w:rsid w:val="00573270"/>
    <w:rsid w:val="005C0246"/>
    <w:rsid w:val="005E2726"/>
    <w:rsid w:val="005F243B"/>
    <w:rsid w:val="005F5548"/>
    <w:rsid w:val="006206A0"/>
    <w:rsid w:val="00621252"/>
    <w:rsid w:val="00636786"/>
    <w:rsid w:val="006473F3"/>
    <w:rsid w:val="00650DDA"/>
    <w:rsid w:val="006814D9"/>
    <w:rsid w:val="006C56D6"/>
    <w:rsid w:val="006D6713"/>
    <w:rsid w:val="006E7498"/>
    <w:rsid w:val="007062C3"/>
    <w:rsid w:val="00735958"/>
    <w:rsid w:val="00735A9C"/>
    <w:rsid w:val="00753B4C"/>
    <w:rsid w:val="00770FBC"/>
    <w:rsid w:val="007847F5"/>
    <w:rsid w:val="00792196"/>
    <w:rsid w:val="0079405A"/>
    <w:rsid w:val="007B10E4"/>
    <w:rsid w:val="007B66C0"/>
    <w:rsid w:val="007B766A"/>
    <w:rsid w:val="007E7C16"/>
    <w:rsid w:val="007F2F31"/>
    <w:rsid w:val="00813824"/>
    <w:rsid w:val="00833A9A"/>
    <w:rsid w:val="00863BD3"/>
    <w:rsid w:val="008721A5"/>
    <w:rsid w:val="008734FF"/>
    <w:rsid w:val="00873DCE"/>
    <w:rsid w:val="00876712"/>
    <w:rsid w:val="0088117C"/>
    <w:rsid w:val="008D4628"/>
    <w:rsid w:val="008D4E8D"/>
    <w:rsid w:val="008D7665"/>
    <w:rsid w:val="008E789D"/>
    <w:rsid w:val="008F41D6"/>
    <w:rsid w:val="009003F1"/>
    <w:rsid w:val="00921C55"/>
    <w:rsid w:val="00923AD8"/>
    <w:rsid w:val="00955666"/>
    <w:rsid w:val="00961A03"/>
    <w:rsid w:val="00972D02"/>
    <w:rsid w:val="009A265E"/>
    <w:rsid w:val="009A5EE8"/>
    <w:rsid w:val="009B363B"/>
    <w:rsid w:val="009D579C"/>
    <w:rsid w:val="00A1194D"/>
    <w:rsid w:val="00A243FD"/>
    <w:rsid w:val="00A27D7A"/>
    <w:rsid w:val="00A621EA"/>
    <w:rsid w:val="00A62214"/>
    <w:rsid w:val="00A91ED5"/>
    <w:rsid w:val="00A953AA"/>
    <w:rsid w:val="00AA1C2B"/>
    <w:rsid w:val="00AB52E5"/>
    <w:rsid w:val="00AC25D3"/>
    <w:rsid w:val="00AD388D"/>
    <w:rsid w:val="00AF1C6B"/>
    <w:rsid w:val="00AF2845"/>
    <w:rsid w:val="00B240B1"/>
    <w:rsid w:val="00B3132C"/>
    <w:rsid w:val="00B324C8"/>
    <w:rsid w:val="00B3280D"/>
    <w:rsid w:val="00B3575A"/>
    <w:rsid w:val="00B506A6"/>
    <w:rsid w:val="00B844BB"/>
    <w:rsid w:val="00B847C7"/>
    <w:rsid w:val="00B94A72"/>
    <w:rsid w:val="00B95689"/>
    <w:rsid w:val="00BB04F8"/>
    <w:rsid w:val="00BB2448"/>
    <w:rsid w:val="00BB6376"/>
    <w:rsid w:val="00BD71D3"/>
    <w:rsid w:val="00BE4FC8"/>
    <w:rsid w:val="00C243BD"/>
    <w:rsid w:val="00C24EC8"/>
    <w:rsid w:val="00C97D2D"/>
    <w:rsid w:val="00CA4E5F"/>
    <w:rsid w:val="00CE193C"/>
    <w:rsid w:val="00CE257B"/>
    <w:rsid w:val="00D0604F"/>
    <w:rsid w:val="00D0750E"/>
    <w:rsid w:val="00D77ABA"/>
    <w:rsid w:val="00DA01B7"/>
    <w:rsid w:val="00DA47BA"/>
    <w:rsid w:val="00DB23CC"/>
    <w:rsid w:val="00DB3D03"/>
    <w:rsid w:val="00DC529A"/>
    <w:rsid w:val="00DE1872"/>
    <w:rsid w:val="00E00F0A"/>
    <w:rsid w:val="00E023E1"/>
    <w:rsid w:val="00E20E2D"/>
    <w:rsid w:val="00E25AAD"/>
    <w:rsid w:val="00E25D77"/>
    <w:rsid w:val="00E40BC3"/>
    <w:rsid w:val="00EB3B84"/>
    <w:rsid w:val="00EC5C9E"/>
    <w:rsid w:val="00EE2852"/>
    <w:rsid w:val="00F12372"/>
    <w:rsid w:val="00F240B5"/>
    <w:rsid w:val="00F25497"/>
    <w:rsid w:val="00F37F66"/>
    <w:rsid w:val="00F73FC2"/>
    <w:rsid w:val="00FB2109"/>
    <w:rsid w:val="00FC310B"/>
    <w:rsid w:val="00FD2791"/>
    <w:rsid w:val="00FD2C86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46EE"/>
  <w15:docId w15:val="{B48A6027-42B0-49E4-805D-2D52A2F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FC8"/>
  </w:style>
  <w:style w:type="paragraph" w:styleId="a6">
    <w:name w:val="footer"/>
    <w:basedOn w:val="a"/>
    <w:link w:val="a7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FC8"/>
  </w:style>
  <w:style w:type="paragraph" w:styleId="a8">
    <w:name w:val="Balloon Text"/>
    <w:basedOn w:val="a"/>
    <w:link w:val="a9"/>
    <w:uiPriority w:val="99"/>
    <w:semiHidden/>
    <w:unhideWhenUsed/>
    <w:rsid w:val="0007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1046-E492-4409-A892-22B032CC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Минэкономразвития РА</cp:lastModifiedBy>
  <cp:revision>50</cp:revision>
  <cp:lastPrinted>2023-02-27T04:58:00Z</cp:lastPrinted>
  <dcterms:created xsi:type="dcterms:W3CDTF">2022-08-17T10:33:00Z</dcterms:created>
  <dcterms:modified xsi:type="dcterms:W3CDTF">2024-02-13T08:28:00Z</dcterms:modified>
</cp:coreProperties>
</file>